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B60" w:rsidRDefault="00026059" w:rsidP="00CD4B60">
      <w:pPr>
        <w:spacing w:line="360" w:lineRule="auto"/>
        <w:ind w:firstLine="720"/>
        <w:jc w:val="both"/>
        <w:rPr>
          <w:sz w:val="28"/>
          <w:szCs w:val="28"/>
        </w:rPr>
      </w:pPr>
      <w:r>
        <w:rPr>
          <w:sz w:val="28"/>
          <w:szCs w:val="28"/>
        </w:rPr>
        <w:t xml:space="preserve">Ответ на вопрос 14(2) частично </w:t>
      </w:r>
    </w:p>
    <w:p w:rsidR="00026059" w:rsidRDefault="00026059" w:rsidP="00CD4B60">
      <w:pPr>
        <w:spacing w:line="360" w:lineRule="auto"/>
        <w:ind w:firstLine="720"/>
        <w:jc w:val="both"/>
      </w:pPr>
    </w:p>
    <w:p w:rsidR="00026059" w:rsidRDefault="00026059" w:rsidP="00CD4B60">
      <w:pPr>
        <w:spacing w:line="360" w:lineRule="auto"/>
        <w:ind w:firstLine="720"/>
        <w:jc w:val="both"/>
      </w:pPr>
    </w:p>
    <w:p w:rsidR="00CD4B60" w:rsidRDefault="00CD4B60" w:rsidP="00CD4B60">
      <w:pPr>
        <w:spacing w:line="360" w:lineRule="auto"/>
        <w:ind w:firstLine="720"/>
        <w:jc w:val="both"/>
        <w:rPr>
          <w:sz w:val="28"/>
          <w:szCs w:val="28"/>
        </w:rPr>
      </w:pPr>
      <w:r>
        <w:t xml:space="preserve">Актуальность исследования. Социально-экономические преобразования, происходящие в России, привели к необходимости возрождения ценностных ориентиров общества и повышения значимости социального образования, ведущей тенденцией которого является подготовка специалистов по социальной работе, способных оказывать профессиональное содействие людям в трудной жизненной ситуации. </w:t>
      </w:r>
      <w:r>
        <w:br/>
        <w:t xml:space="preserve">Социальное образование определяется как: часть общего и любого вида профессионального образования (Е.И.Холостова); процесс освоения социальной культуры и формирования социального мышления (О.И.Донина) и др. Отмечается направленность социального образования на формирование личности, способной к самореализации в социальной сфере, к выполнению функций и профессиональных ролей специалиста по социальной работе (В.И.Жуков). В ряде работ (И.А.Зимняя) подчеркивается значение социального образования для развития творческой инициативы, самостоятельности, конкурентоспособности будущих специалистов по социальной работе. Выделяют социальную и культурную функции социального образования (Ю.Н.Галагузова), направленные на социализацию личности в процессе профессиональной деятельности, на развитие способностей будущего специалиста по социальной работе. Исследователи феномена социального образования (В.А.Никитин, Г.Т.Медведева) отмечают его значимость в подготовке специалистов по социальной работе. </w:t>
      </w:r>
      <w:r>
        <w:br/>
        <w:t xml:space="preserve">Вместе с тем в настоящее время при решении социальных проблем возрастает роль общественных организаций, что требует от специалистов по социальной работе способности осуществлять не только основные (социальная защита, социальная профилактика и др.) виды деятельности, но и дополнительные, результативность которых обусловлена гражданской позицией и стремлением активизировать личностные ресурсы клиентов. </w:t>
      </w:r>
      <w:r>
        <w:br/>
        <w:t xml:space="preserve">Однако профессиональная подготовка будущих специалистов по социальной работе в вузе не в полной мере учитывает специфику социальной </w:t>
      </w:r>
      <w:r>
        <w:br/>
        <w:t xml:space="preserve">работы и особенности мотивационной сферы студентов - будущих специалистов по социальной работе (потребность в активных формах самореализации, стремление к открытию нового, желание быть полезными людям и др.). Следовательно, возникает необходимость особой организации учебного процесса в вузе на основе филантропического подхода, способствующего формированию готовности будущих специалистов по социальной работе к волонтерской деятельности. </w:t>
      </w:r>
      <w:r>
        <w:br/>
      </w:r>
      <w:r>
        <w:lastRenderedPageBreak/>
        <w:t xml:space="preserve">Социальную работу с позиций филантропического подхода рассматривают Л.В.Бадя, М.В.Фирсов, Е.И.Холостова. Раскрытие сущности филантропического подхода к социальной работе потребовало: изучения традиций милосердия в России (М.П.Мчедлов, С.М.Соловьев); анализа значения понятия «филантропия» (Р.Г.Апресян), выявления неоднозначных оценок проявления филантропии (П.А.Гольбах, Дж.С.Милль и др.); определения понятия «благотворительность» (П.В.Власов, Н.Ю.Беляева, В.О.Ключевский и др.), мотивов (М.В.Барышников, П.А.Бурышкин, П.М.Третьяков) и форм ее проявления (Е.И.Холостова). </w:t>
      </w:r>
      <w:r>
        <w:br/>
        <w:t xml:space="preserve">Усиление роли общественных организаций в решении социальных проблем и востребованность специалистов по социальной работе потребовали их подготовки к волонтерской деятельности, которую следует понимать как форму гражданской активности населения (А.С.Сорвина). В современных социально-экономических условиях актуализировалось значение волонтерской деятельности (И.Н.Айнутдинова, Р.Г.Иванян, Е.В.Охотникова, В.И.Пестрикова, Н.А.Птицына и др.), задачи которой определяются зарубежными учеными (А.Астин, Е.Икеда, Ж.Йин, Л.Фогельгезанг и др.). Вместе с тем остается недостаточно разработанным вопрос формирования готовности будущих специалистов по социальной работе к волонтерской деятельности, что требует внесения корректив в подготовку будущих специалистов по социальной работе, обеспечивающих освоение ими функционально-ролевого репертуара (И.А.Зимняя, Н.Б.Шмелева). </w:t>
      </w:r>
      <w:r>
        <w:br/>
        <w:t xml:space="preserve">Проведенные нами исследования в Самарском государственном университете и общественных организациях г.Самары выявили противоречие между потребностью общественных организаций в специалисте по социальной работе, готовом к волонтерской деятельности, и отсутствием у выпускников (специальность «социальная работа») установки на ее реализацию. Недостаточная разработанность средств формирования готовности будущих специалистов по социальной работе требует построения модели личности на основе гуманистического (В.П.Бездухов, В.И.Гусаров), личностного (А.И.Войтенко, О.А.Волкова, Т.П.Дурасанова, А.И.Ляшенко), </w:t>
      </w:r>
      <w:r>
        <w:br/>
        <w:t xml:space="preserve">профессиографического (В.А.Сластенин) подходов; конкретизации понятия «готовность к волонтерской деятельности». </w:t>
      </w:r>
      <w:r>
        <w:br/>
        <w:t xml:space="preserve">Таким образом, актуальность проблемы формирования готовности будущих специалистов по социальной работе к волонтерской деятельности вытекает из ряда объективных противоречий между: </w:t>
      </w:r>
      <w:r>
        <w:br/>
        <w:t xml:space="preserve">- социальным заказом общества на специалистов по социальной работе, имеющих установку на оказание профессионального содействия людям в трудной жизненной ситуации, и несовершенством системы их подготовки; </w:t>
      </w:r>
      <w:r>
        <w:br/>
        <w:t xml:space="preserve">- возрастающей потребностью общественных организаций в специалистах по социальной работе, способных осуществлять волонтерскую деятельность, и неготовностью их к </w:t>
      </w:r>
      <w:r>
        <w:lastRenderedPageBreak/>
        <w:t xml:space="preserve">данному виду деятельности; </w:t>
      </w:r>
      <w:r>
        <w:br/>
        <w:t xml:space="preserve">- направленностью будущих специалистов по социальной работе на реализацию волонтерской деятельности и неразработанностью средств их подготовки к выполнению данного вида деятельности; </w:t>
      </w:r>
      <w:r>
        <w:br/>
        <w:t xml:space="preserve">- историческим опытом отечественного и зарубежного социального образования и недостаточным его использованием для формирования готовности будущих специалистов по социальной работе к волонтерской деятельности. </w:t>
      </w:r>
      <w:r>
        <w:br/>
        <w:t xml:space="preserve">Стремление найти пути разрешения указанных противоречий определило проблему нашего исследования. В теоретическом плане - это проблема обоснования подходов к подготовке будущих специалистов по социальной </w:t>
      </w:r>
      <w:r>
        <w:br/>
        <w:t xml:space="preserve">работе, готовых к волонтерской деятельности. В практическом плане - это разработка средств формирования готовности будущих специалистов по социальной работе к волонтерской деятельности. </w:t>
      </w:r>
      <w:r>
        <w:br/>
        <w:t xml:space="preserve">Объект исследования: подготовка будущих специалистов по социальной работе в вузе. </w:t>
      </w:r>
      <w:r>
        <w:br/>
        <w:t xml:space="preserve">Предмет исследования: средства формирования готовности будущих специалистов по социальной работе к волонтерской деятельности. </w:t>
      </w:r>
      <w:r>
        <w:br/>
        <w:t xml:space="preserve">Цель исследования: теоретически разработать и апробировать практико-ориентированную концепцию формирования готовности будущих специалистов по социальной работе к волонтерской деятельности. </w:t>
      </w:r>
      <w:r>
        <w:br/>
        <w:t xml:space="preserve">Гипотеза исследования. Деятельность специалистов по социальной работе обусловлена характером решаемых профессиональных задач, что предполагает наличие установок и способностей к основным и дополнительным видам деятельности. Исходим из того, что способность к самореализации в профессиональной сфере является результатом осознания специфики социальной работы, ее ценностных оснований (милосердие, альтруизм, сострадание), что требует внесения корректив в процесс профессиональной подготовки будущих специалистов по социальной работе. Волонтерская деятельность, выполняя прогностическую, предупредительно-профилактическую, воспитательную, организаторскую, коммуникативную функции, может способствовать развитию личностных и профессиональных качеств, необходимых для работы в общественных организациях. Поэтому формирование готовности будущих специалистов по социальной работе к волонтерской деятельности становится стратегией их профессиональной подготовки в вузе. И это возможно, если: </w:t>
      </w:r>
      <w:r>
        <w:br/>
        <w:t xml:space="preserve">- подготовка будущих специалистов по социальной работе учитывает отечественный и зарубежный опыт социального образования; </w:t>
      </w:r>
      <w:r>
        <w:br/>
        <w:t xml:space="preserve">- научное представление о деятельности специалистов по социальной работе в </w:t>
      </w:r>
      <w:r>
        <w:lastRenderedPageBreak/>
        <w:t xml:space="preserve">общественных организациях в современных условиях базируется на идеях филантропического подхода; </w:t>
      </w:r>
      <w:r>
        <w:br/>
        <w:t xml:space="preserve">- система формирования готовности будущих специалистов по социальной работе направляется на расширение знаний о сути волонтерской деятельности и освоение ее технологий; </w:t>
      </w:r>
      <w:r>
        <w:br/>
        <w:t xml:space="preserve">- показатели сформированности компонентов готовности будущих специалистов по социальной работе принимаются за результативность их профессиональной подготовки в вузе. </w:t>
      </w:r>
      <w:r>
        <w:br/>
        <w:t xml:space="preserve">Задачи исследования: </w:t>
      </w:r>
      <w:r>
        <w:br/>
        <w:t xml:space="preserve">l.Ha основе анализа отечественного и зарубежного опыта социального образования конкретизировать научное представление о подготовке будущих специалистов по социальной работе. </w:t>
      </w:r>
      <w:r>
        <w:br/>
        <w:t xml:space="preserve">2.Определить суть филантропического подхода к подготовке будущих специалистов по социальной работе. </w:t>
      </w:r>
      <w:r>
        <w:br/>
        <w:t xml:space="preserve">3.Раскрыть сущность и структуру готовности будущих специалистов по социальной работе к волонтерской деятельности. </w:t>
      </w:r>
      <w:r>
        <w:br/>
        <w:t xml:space="preserve">4.Спроектировать систему формирования готовности будущих специалистов по социальной работе к волонтерской деятельности. </w:t>
      </w:r>
      <w:r>
        <w:br/>
        <w:t xml:space="preserve">5.Выявить критерии результативности подготовки будущих специалистов по социальной работе к волонтерской деятельности. </w:t>
      </w:r>
      <w:r>
        <w:br/>
        <w:t xml:space="preserve">Положения, выносимые на защиту: </w:t>
      </w:r>
      <w:r>
        <w:br/>
        <w:t xml:space="preserve">1. Кризисное состояние российского общества востребует специалистов по социальной работе, способных оказывать профессиональное содействие людям в трудной жизненной ситуации. Противоречие между потребностью общества в специалистах по социальной работе, готовых к осуществлению не только основных (социальная защита, социальная профилактика), но и дополнительных видов деятельности в общественных организациях, и недостаточной подготовкой будущих специалистов по социальной работе в вузах к выполнению этих видов деятельности с учетом специфики социальной работы и особенностей их мотивационной сферы должно разрешаться на основе анализа отечественного и зарубежного опыта социального образования в вузе, свидетельствующего о важности их вовлечения в волонтерскую </w:t>
      </w:r>
      <w:r>
        <w:br/>
        <w:t xml:space="preserve">деятельность, которую следует понимать как форму гражданской активности личности. </w:t>
      </w:r>
      <w:r>
        <w:br/>
        <w:t xml:space="preserve">2. С учетом специфики социальной работы (педагогический характер, полифункциональность, исторически сложившаяся направленность на оказание социальной помощи людям в трудной жизненной ситуации) отбор содержания, форм и </w:t>
      </w:r>
      <w:r>
        <w:lastRenderedPageBreak/>
        <w:t xml:space="preserve">методов обучения должен базироваться на филантропическом подходе к подготовке будущих специалистов по социальной работе, представляющем совокупность принципов (альтруизм, милосердие, сострадание), опора на которые обеспечивает получение педагогического результата в виде готовности будущих специалистов по социальной работе к волонтерской деятельности. </w:t>
      </w:r>
      <w:r>
        <w:br/>
        <w:t xml:space="preserve">3. Положение о необходимости формирования готовности будущих специалистов по социальной работе к волонтерской деятельности не может быть лишь дополнено тезисом об обязательном учете специфики социальной работы. Требуется инновационный взгляд на подготовку будущих специалистов по социальной работе в вузе и ее результат, предстающий готовностью к волонтерской деятельности, структура которой интегрирует компоненты, динамика показателей которых свидетельствует о результативности подготовки к волонтерской деятельности. </w:t>
      </w:r>
      <w:r>
        <w:br/>
        <w:t xml:space="preserve">4. Стратегия профессиональной подготовки специалистов по социальной работе к волонтерской деятельности должна заключаться в проектировании и поэтапном внедрении в учебный процесс системы формирования готовности будущих специалистов по социальной работе к волонтерской деятельности. Отбор и конструирование содержания системы должны производиться на основе филантропических идей и принципа модульности. Обучение будущих специалистов по социальной работе процедурам применения знаний в процессе реализации волонтерской деятельности должно осуществляться с помощью средств, позволяющих проблематизировать учебный материал, имитирующий функционально-ролевой репертуар специалиста по социальной работе. </w:t>
      </w:r>
      <w:r>
        <w:br/>
        <w:t xml:space="preserve">5. Результативность подготовки будущих специалистов по социальной работе в университете является образовательным продуктом, качество которого </w:t>
      </w:r>
      <w:r>
        <w:br/>
        <w:t xml:space="preserve">имеет меру в виде его внешних (параметры) и внутренних (показатели) свойств. Уровни (высокий, средний, низкий) сформированное™ готовности к волонтерской деятельности будут выступать в качестве параметров, показатели которых раскрывают содержание компонентов готовности. Научная новизна исследования: </w:t>
      </w:r>
      <w:r>
        <w:br/>
        <w:t xml:space="preserve">- конкретизировано научное представление о деятельности будущих специалистов по социальной работе в общественных организациях (волонтерская деятельность), что находит выражение в совокупности исходных позиций относительно сквозной подготовки будущих специалистов по социальной работе к волонтерской деятельности (это поэтапный процесс профессионализации студентов на основе интегрированного знания о специфике волонтерской деятельности и средствах ее освоения; филантропический подход к подготовке будущих специалистов по социальной работе представляет основную </w:t>
      </w:r>
      <w:r>
        <w:lastRenderedPageBreak/>
        <w:t xml:space="preserve">методологическую позицию, обеспечивающую получение педагогического результата в виде готовности будущих специалистов по социальной работе к волонтерской деятельности); </w:t>
      </w:r>
      <w:r>
        <w:br/>
        <w:t xml:space="preserve">- раскрыта суть ключевого понятия «готовность будущих специалистов по социальной работе к волонтерской деятельности» (интегративное личностное образование, системообразующее когнитивный, ценностно-мотивационный, технологический, субъектный компоненты, развитие показателей которых обеспечивает становление направленности на включение в волонтерскую деятельность и развитие способностей для решения профессиональных задач); </w:t>
      </w:r>
      <w:r>
        <w:br/>
        <w:t xml:space="preserve">- разработана система формирования готовности будущих специалистов по социальной работе к волонтерской деятельности (часть общепрофессиональной системы подготовки будущих специалистов по социальной работе, представляющая совокупность содержательных и методических основ волонтерской деятельности (специфический содержательный компонент «Волонтерская деятельность как филантропический феномен» в курсе «Искусство общения», «Анимация как технология волонтерской деятельности» в курсе «Организация культурно-досуговой деятельности в учреждениях </w:t>
      </w:r>
      <w:r>
        <w:br/>
        <w:t xml:space="preserve">10 </w:t>
      </w:r>
      <w:r>
        <w:br/>
        <w:t xml:space="preserve">социальной защиты населения», «Социальное проектирование как технология волонтерской деятельности» в курсе «Проблемы социальной работы с молодежью» и учебные ситуации, идентичные формам волонтерской деятельности); </w:t>
      </w:r>
      <w:r>
        <w:br/>
        <w:t xml:space="preserve">- выявлены критерии результативности подготовки будущих специалистов по социальной работе, выражающиеся уровнями сформированности готовности к волонтерской деятельности, показатели которых раскрывают содержание компонентов (когнитивный, ценностно-мотивационный, технологический, субъектный) готовности будущих специалистов по социальной работе к волонтерской деятельности. </w:t>
      </w:r>
      <w:r>
        <w:br/>
        <w:t xml:space="preserve">Теоретическая значимость исследования. Результаты исследования будут способствовать решению задач профессиональной подготовки будущих специалистов по социальной работе; позволят использовать филантропический подход к подготовке будущих специалистов по социальной работе; расширят научное представление о средствах сквозной подготовки будущих специалистов по социальной работе к волонтерской деятельности. Открывается возможность нового подхода к подготовке будущих специалистов по социальной работе для общественных организаций. </w:t>
      </w:r>
      <w:r>
        <w:br/>
        <w:t xml:space="preserve">Практическая значимость исследования состоит в направленности его результатов на совершенствование подготовки будущих специалистов по социальной работе; в определении способов структурирования содержания профессиональной подготовки; в </w:t>
      </w:r>
      <w:r>
        <w:lastRenderedPageBreak/>
        <w:t xml:space="preserve">разработке и апробации системы формирования готовности будущих специалистов по социальной работе к волонтерской деятельности. Результаты экспериментальной работы представлены дисциплиной специализации «Технология волонтерской деятельности» и ее методическим сопровождением, которые внедрены в практику подготовки специалистов по социальной работе в Самарском государственном университете, а также могут быть включены в содержание профессиональной подготовки социальных педагогов, социальных психологов. </w:t>
      </w:r>
      <w:r>
        <w:br/>
        <w:t xml:space="preserve">11 </w:t>
      </w:r>
      <w:r>
        <w:br/>
        <w:t xml:space="preserve">Методологической основой исследования являются философские, педагогические, психологические, культурологические, социологические теории и концепции развития личности, концепции социального образования, психолого-педагогические теории, раскрывающие пути становления профессионала. </w:t>
      </w:r>
      <w:r>
        <w:br/>
        <w:t xml:space="preserve">Источниками исследования являются фундаментальные положения: </w:t>
      </w:r>
      <w:r>
        <w:br/>
        <w:t xml:space="preserve">-о единстве личности и деятельности (Б.Г.Ананьев, А.Н.Леонтьев, С.Л.Рубинштейн, В.А.Ядов и др.); </w:t>
      </w:r>
      <w:r>
        <w:br/>
        <w:t xml:space="preserve">-о сущности целостного педагогического процесса (Ю.К.Бабанский, В.А.Сластенин и др.); </w:t>
      </w:r>
      <w:r>
        <w:br/>
        <w:t xml:space="preserve">- о системном характере педагогической деятельности (З.Ф.Есарева, Н.В.Кузьмина, Л.М.Митина, Т.И.Руднева и др.); </w:t>
      </w:r>
      <w:r>
        <w:br/>
        <w:t xml:space="preserve">- о творческой природе профессионально-педагогической деятельности и личности (И.Ф.Исаев, Е.Г.Кашина, Л.В.Куриленко и др.); </w:t>
      </w:r>
      <w:r>
        <w:br/>
        <w:t xml:space="preserve">- о профессиональном становлении личности (А.Г.Асмолов, Е.А.Климов и др.); </w:t>
      </w:r>
      <w:r>
        <w:br/>
        <w:t xml:space="preserve">- о профессиональном становлении специалиста (М.Г.Вохрышева, М.Д.Горячев, В.М.Медведев и др.); </w:t>
      </w:r>
      <w:r>
        <w:br/>
        <w:t xml:space="preserve">- общие положения методологии и методики педагогического исследования (В.И.Загвязинский, В.В.Краевский и др.). </w:t>
      </w:r>
      <w:r>
        <w:br/>
        <w:t xml:space="preserve">Существенное значение в концептуальном плане имеют идеи: активного влияния социальной среды на развитие личности (Л.С.Выготский и др.); филантропического подхода к подготовке будущих специалистов по социальной работе (Л.В.Бадя и др.); оптимизации учебного процесса (Ю.К.Бабанский, М.М.Поташник и др.); творческой направленности обучения студентов профессиональной деятельности (Е.В.Белоусова, А.В.Калачев, В.Г.Кобелева, Э.А.Куруленко, Б.Ф.Усманов и др.); определения содержания подготовки основными направлениями деятельности специалиста по социальной работе (Е.Р.Смирнова-Ярская); модульного структурирования содержания обучения (М.Т.Громкова); сквозной подготовки социальных педагогов (Л.И.Родина); теории проектирования и моделирования содержания </w:t>
      </w:r>
      <w:r>
        <w:br/>
      </w:r>
      <w:r>
        <w:lastRenderedPageBreak/>
        <w:t xml:space="preserve">12 </w:t>
      </w:r>
      <w:r>
        <w:br/>
        <w:t xml:space="preserve">профессионального обучения (С.Я.Батышев, В.М.Нестеренко, В.А.Сластенин и др.); теория активных методов обучения (Э.Н.Гусинский и др.); теория поэтапного формирования умственных действий (П.Я.Гальперин, М.Ф.Талызина и др.); психологические и социологические теории, раскрывающие особенности молодежного возраста (С.Н.Иконникова, И.С.Кон, В.Т.Лисовский, Е.Л.Омельченко и др.); концепция социального образования (С.И.Григорьев, В.И.Жуков, И.А.Зимняя, И.М.Лаврененко, З.М.Саралиева, Н.Б.Шмелева, В.Н.Ярская и др.); концепция личностно-ориентированного обучения (Е.В.Бондаревская, В.В.Сериков и др.) и активного самовыражения личности в деятельности (А.А.Бодалев); системный (А.М.Панов, Е.И.Холостова), гуманистический (В.П.Бездухов), информационный (Е.И.Катели), интегративный (Г.К.Борозенец), контекстный (А.А.Вербицкий), практико-ориентированный (Ю.Н.Галагузова, П.В.Романов, Е.Р.Смирнова-Ярская, А.В.Старшинова, В.С.Керженцев, М.И.Кузнецов и др.), командный (О.Ю.Ефремов, И.А.Скопылатов), личностно-ориентированный (Л.В.Куриленко) походы к подготовке специалистов социальной сферы. </w:t>
      </w:r>
      <w:r>
        <w:br/>
        <w:t xml:space="preserve">База исследования: опыт профессионально-педагогической подготовки; опыт подготовки специалистов по социальной работе на социологическом факультете Самарского государственного университета. </w:t>
      </w:r>
      <w:r>
        <w:br/>
        <w:t xml:space="preserve">Работа выполнена на базе Самарского государственного университета. </w:t>
      </w:r>
      <w:r>
        <w:br/>
        <w:t xml:space="preserve">Этапы исследования. </w:t>
      </w:r>
      <w:r>
        <w:br/>
        <w:t xml:space="preserve">Первый этап (2000 - 2001 гг.). Изучение философской, психологической, педагогической, социологической литературы, посвященной различным аспектам профессиональной деятельности специалиста по социальной работе; знакомство с исследованиями, тематически близкими нашему; проведение пилотажных срезов с целью выявления состояния исследуемой проблемы, что позволило обосновать исходные позиции, выделить объект, предмет, цель, сформулировать гипотезу и задачи исследования. Результатом этого этапа явилось определение методологии и методов исследования, разработка и обоснование программы. </w:t>
      </w:r>
      <w:r>
        <w:br/>
        <w:t xml:space="preserve">13 </w:t>
      </w:r>
      <w:r>
        <w:br/>
        <w:t xml:space="preserve">Второй этап (2002 - 2004 гг.). В ходе экспериментальной работы, анализа опыта подготовки будущих специалистов по социальной работе проверялась и уточнялась гипотеза исследования, конкретизировались и корректировались педагогические средства формирования готовности будущих специалистов по социальной работе к волонтерской деятельности. Результатом этого этапа явились: обоснование сути филантропического подхода к подготовке будущих специалистов по социальной работе, раскрытие </w:t>
      </w:r>
      <w:r>
        <w:lastRenderedPageBreak/>
        <w:t xml:space="preserve">содержания понятия «готовность будущих специалистов по социальной работе к волонтерской деятельности»; разработка системы формирования готовности будущих специалистов по социальной работе к волонтерской деятельности; отбор показателей для оценки сформированности компонентов в структуре готовности будущих специалистов по социальной работе к данному виду деятельности. </w:t>
      </w:r>
      <w:r>
        <w:br/>
        <w:t xml:space="preserve">Третий этап (2005 - 2006 гг.). Теоретическое осмысление результатов экспериментальной работы послужило основой для внедрения системы формирования готовности будущих специалистов по социальной работе к волонтерской деятельности в учебный процесс. Эмпирическое знание, полученное в ходе сравнительного анализа данных констатирующего и формирующего экспериментов, подвергнуто теоретическому анализу. Проведено оформление результатов исследования. </w:t>
      </w:r>
      <w:r>
        <w:br/>
        <w:t xml:space="preserve">Методы исследования. Для решения поставленных задач и проверки исходных предположений был использован комплекс взаимодополняющих методов исследования, адекватных его предмету: анализ философской, психологической, педагогической, социологической литературы; изучение и обобщение опыта социальной работы; эмпирические методы (анкетирование, анализ образовательных программ по подготовке будущих специалистов по социальной работе, наблюдение, оценка компетентных судей, констатирующий и формирующий эксперименты); моделирование; методы математической статистики (корреляционный анализ). </w:t>
      </w:r>
      <w:r>
        <w:br/>
        <w:t xml:space="preserve">14 </w:t>
      </w:r>
      <w:r>
        <w:br/>
        <w:t xml:space="preserve">Достоверность результатов исследования обеспечена обоснованностью методологии, ее соответствием поставленной проблеме; его осуществлением на теоретическом и практическом уровнях; применением комплекса методов, адекватных его предмету; возможностью повторения экспериментальной работы; репрезентативностью объема выборки и статистической значимостью полученных экспериментальных данных. </w:t>
      </w:r>
      <w:r>
        <w:br/>
        <w:t xml:space="preserve">Апробация и внедрение результатов исследования. Результаты исследования нашли отражение в статьях, методических разработках, программах, опубликованных автором. Они обсуждались и получили одобрение на международных, всероссийских, региональных научно-практических конференциях (Нижний Новгород, Пермь, Самара). Материалы исследования внедрялись автором в процессе педагогической деятельности в Самарском государственном университете. </w:t>
      </w:r>
      <w:r>
        <w:br/>
        <w:t xml:space="preserve">Структура диссертационной работы соответствует логике исследования и включает введение, две главы, заключение, список использованных источников, приложения. </w:t>
      </w:r>
      <w:r>
        <w:br/>
        <w:t xml:space="preserve">15 </w:t>
      </w:r>
      <w:r>
        <w:br/>
        <w:t xml:space="preserve">Глава I. Теоретические основы проблемы подготовки специалистов по </w:t>
      </w:r>
      <w:r>
        <w:br/>
      </w:r>
      <w:r>
        <w:lastRenderedPageBreak/>
        <w:t xml:space="preserve">социальной работе </w:t>
      </w:r>
      <w:r>
        <w:br/>
        <w:t xml:space="preserve">§ 1. Особенности подготовки специалистов по социальной работе </w:t>
      </w:r>
      <w:r>
        <w:br/>
        <w:t xml:space="preserve">Становление социальной работы как нового для российского общества вида профессиональной деятельности, возникновение государственных учреждений социального обслуживания населения и общественных организаций привели к актуализации проблемы социального образования с точки зрения выявления его тенденций и содержания; конкретизации специфики социальной работы на современном этапе ее развития; определению условий оптимизации подготовки специалистов в дополнительной области профессиональной деятельности [122; 177; 178; 180; 183]. </w:t>
      </w:r>
      <w:r>
        <w:br/>
        <w:t xml:space="preserve">Важная роль в уточнении понятия «социальное образование», его значения, функций, целей, задач, принципов, видов и уровней принадлежит исследователям: Ю.Н.Галагузовой, С.И.Григорьеву, В.И.Жукову, И.А.Зимней, И.М.Лаврененко, З.Х.Саралиевой, Е.И.Холостовой, В.Н.Ярской и др. </w:t>
      </w:r>
      <w:r>
        <w:br/>
        <w:t xml:space="preserve">Определяется социальное образование как: часть общего и любого вида профессионального образования (Е.И.Холостова); система подготовки кадров для нужд «третьего сектора» (С.И.Григорьев); подготовка специалистов для учреждений социальной сферы, обучение социальным наукам, привитие навыков воспитания (И. М. Лаврененко). </w:t>
      </w:r>
      <w:r>
        <w:br/>
        <w:t xml:space="preserve">Вместе с тем ученые подчеркивают, что социальное образование направляется на формирование личности, способной к самореализации в социальной сфере, к осуществлению всех компонентов интегративного образовательного процесса, к выполнению функций и профессиональных ролей специалиста социальной сферы (В.И. Жуков). </w:t>
      </w:r>
      <w:r>
        <w:br/>
        <w:t xml:space="preserve">Социальное образование предполагает (О.И.Донина, Н.Б.Шмелева) обучение специалистов социальной сферы основным правилам жизнедеятельности человека в обществе, освоение социальной культуры, формирование социального мышления и действия, культуры социальных чувств и культуры социальной организации. </w:t>
      </w:r>
      <w:r>
        <w:br/>
        <w:t xml:space="preserve">16 </w:t>
      </w:r>
      <w:r>
        <w:br/>
        <w:t xml:space="preserve">Отмечается роль социального образования для развития творческой инициативы, самостоятельности, конкурентоспособности, мобильности будущих специалистов социальной сферы (И.А.Зимняя), адекватных представлений о процессах, происходящих в современном мире, о специфике интересов и поведения разных социальных групп (Т.И.Руднева). </w:t>
      </w:r>
      <w:r>
        <w:br/>
        <w:t xml:space="preserve">Ученые выделяют социальную функцию социального образования, заключающуюся в социализации личности в процессе профессиональной деятельности, и культурную </w:t>
      </w:r>
      <w:r>
        <w:lastRenderedPageBreak/>
        <w:t xml:space="preserve">функцию, направленную на развитие способностей будущего специалиста социальной сферы и преобразование социальной действительности (Ю.Н.Галагузова). </w:t>
      </w:r>
      <w:r>
        <w:br/>
        <w:t xml:space="preserve">К стратегиям социального образования В.Н.Ярская относит: свободу выбора, инновационное изменение среды и региональной инфраструктуры, участие в становлении гражданского общества [194]. </w:t>
      </w:r>
      <w:r>
        <w:br/>
        <w:t xml:space="preserve">Цель социального образования выражается в подготовке специалистов, готовых к разработке и апробации технологий социальной интеграции личности в общество, социальной экспертизы проектов в социальной сфере, социального менеджмента учреждений и организаций (В.Н.Ярская). Выделяются основные задачи социального образования: профилактика социальных проблем; разработка и внедрение инновационных технологий личностной реализации; реализация социальных технологий в социальных учреждениях и др. [194]. В числе главных задач социального образования называют установление «баланса» потребностей человека и общества (А.А.Козлов и Т.Шанин), что достигается выдвижением приоритетных ценностей в виде соблюдения интересов человека. </w:t>
      </w:r>
      <w:r>
        <w:br/>
        <w:t xml:space="preserve">На основе выявления особенностей социального образования определяют его базовые принципы: гуманизм; последовательность и целостность социального образования; использование в содержании социального образования мировых образовательных стандартов; единство государственных, общественных, профессиональных и индивидуальных ценностей; воспитание активного отношения к общественной жизни [182]. </w:t>
      </w:r>
      <w:r>
        <w:br/>
        <w:t xml:space="preserve">17 </w:t>
      </w:r>
      <w:r>
        <w:br/>
        <w:t xml:space="preserve">В ходе специальных исследований феномена социального образования и его значимости (В.А.Никитин и Г.Т.Медведева) различаются виды и уровни социального образования: неформальное социальное образование представляет собой совокупность разрозненных практических сведений о мире, полученных вне рамок формального образовательного процесса в течение всей своей жизни; формальное социальное образование связано с целенаправленной образовательной деятельностью, организуемой в системе профессионального образования, и во многом определяет уровень социализации индивида, его готовность к самостоятельному функционированию в профессиональной деятельности. </w:t>
      </w:r>
      <w:r>
        <w:br/>
        <w:t xml:space="preserve">На общенаучном уровне социального образования специалисты получают знание о законах, принципах развития социальной сферы (социальное взаимодействие людей, групп) и умения анализировать, прогнозировать, создавать проекты для преобразования общества. На частнонаучном уровне осуществляется специализация социального </w:t>
      </w:r>
      <w:r>
        <w:lastRenderedPageBreak/>
        <w:t xml:space="preserve">образования, когда специалисты овладевают теоретико-методологическими, общепрофессиональными и частнопрофессиональными основами и методиками профессиональной деятельности; приобретают умения осуществлять экспертно-аналитическую, организационно-управленческую, прогнозно-проектную деятельность по оказанию помощи коллективу, группе, отдельным личностям в социализации в рамках подготовки специалистов по социальной работе, а также в соответствии с потребностями общества. </w:t>
      </w:r>
      <w:r>
        <w:br/>
        <w:t xml:space="preserve">Анализ научной литературы, материалов конференций (А.Бодак, С.Зуева, Т.Пантелеева, Ш.Рамон, В.Фокин и др.), собственный опыт работы позволяют выявить основные тенденции в развитии социального образования. </w:t>
      </w:r>
      <w:r>
        <w:br/>
        <w:t>Одна из тенденций - использование зарубежного опыта теоретической и практической профессиональной подготовки в области изучения социальных наук, что может быть учтено в отечественной системе подготовки будущих специалистов по социальной работе.</w:t>
      </w:r>
    </w:p>
    <w:p w:rsidR="000B1F34" w:rsidRDefault="000B1F34"/>
    <w:sectPr w:rsidR="000B1F34" w:rsidSect="000B1F3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D4B60"/>
    <w:rsid w:val="00026059"/>
    <w:rsid w:val="000B1F34"/>
    <w:rsid w:val="00CD4B60"/>
    <w:rsid w:val="00DD11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4B6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4114</Words>
  <Characters>23454</Characters>
  <Application>Microsoft Office Word</Application>
  <DocSecurity>0</DocSecurity>
  <Lines>195</Lines>
  <Paragraphs>55</Paragraphs>
  <ScaleCrop>false</ScaleCrop>
  <Company>Grizli777</Company>
  <LinksUpToDate>false</LinksUpToDate>
  <CharactersWithSpaces>27513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2009-06-07T09:33:00Z</dcterms:created>
  <dcterms:modified xsi:type="dcterms:W3CDTF">2009-06-07T10:20:00Z</dcterms:modified>
</cp:coreProperties>
</file>